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44" w:rsidRPr="00BA2B44" w:rsidRDefault="00BA2B44" w:rsidP="00BA2B44">
      <w:r w:rsidRPr="00BA2B44">
        <w:rPr>
          <w:b/>
          <w:bCs/>
        </w:rPr>
        <w:t>Q. Do I need to attend a scheduled interview with immigration?</w:t>
      </w:r>
      <w:r w:rsidRPr="00BA2B44">
        <w:br/>
        <w:t>All interviews (including asylum interviews), biometrics appointments and naturalization/citizenship oath ceremonies have been canceled until </w:t>
      </w:r>
      <w:r w:rsidRPr="00BA2B44">
        <w:rPr>
          <w:b/>
          <w:bCs/>
        </w:rPr>
        <w:t>June 4th</w:t>
      </w:r>
      <w:r w:rsidRPr="00BA2B44">
        <w:t>. Immigration will send out new notices of appointment in the mail.</w:t>
      </w:r>
    </w:p>
    <w:p w:rsidR="00BA2B44" w:rsidRPr="00BA2B44" w:rsidRDefault="00BA2B44" w:rsidP="00BA2B44">
      <w:r w:rsidRPr="00BA2B44">
        <w:t xml:space="preserve">If you had an </w:t>
      </w:r>
      <w:proofErr w:type="spellStart"/>
      <w:r w:rsidRPr="00BA2B44">
        <w:t>InfoPass</w:t>
      </w:r>
      <w:proofErr w:type="spellEnd"/>
      <w:r w:rsidRPr="00BA2B44">
        <w:t xml:space="preserve"> appointment scheduled, it is cancelled. Once the USCIS is open to the public, you must reschedule your appointment through the USICS contact center.</w:t>
      </w:r>
    </w:p>
    <w:p w:rsidR="00BA2B44" w:rsidRPr="00BA2B44" w:rsidRDefault="00BA2B44" w:rsidP="00BA2B44">
      <w:r w:rsidRPr="00BA2B44">
        <w:t> </w:t>
      </w:r>
    </w:p>
    <w:p w:rsidR="00BA2B44" w:rsidRPr="00BA2B44" w:rsidRDefault="00BA2B44" w:rsidP="00BA2B44">
      <w:r w:rsidRPr="00BA2B44">
        <w:rPr>
          <w:b/>
          <w:bCs/>
        </w:rPr>
        <w:t xml:space="preserve">Q. I have an upcoming deadline with USCIS, immigration court, Board of Immigration Appeals, </w:t>
      </w:r>
      <w:proofErr w:type="spellStart"/>
      <w:r w:rsidRPr="00BA2B44">
        <w:rPr>
          <w:b/>
          <w:bCs/>
        </w:rPr>
        <w:t>etc</w:t>
      </w:r>
      <w:proofErr w:type="spellEnd"/>
      <w:r w:rsidRPr="00BA2B44">
        <w:rPr>
          <w:b/>
          <w:bCs/>
        </w:rPr>
        <w:t>… Do I have to meet my deadline?</w:t>
      </w:r>
      <w:r w:rsidRPr="00BA2B44">
        <w:br/>
      </w:r>
      <w:r w:rsidRPr="00BA2B44">
        <w:rPr>
          <w:b/>
          <w:bCs/>
        </w:rPr>
        <w:t>Yes.</w:t>
      </w:r>
      <w:r w:rsidRPr="00BA2B44">
        <w:t> USICS, immigration court and the BIA are all continuing to process applications and cases. As such, all deadlines must be met.</w:t>
      </w:r>
    </w:p>
    <w:p w:rsidR="00BA2B44" w:rsidRPr="00BA2B44" w:rsidRDefault="00BA2B44" w:rsidP="00BA2B44">
      <w:r w:rsidRPr="00BA2B44">
        <w:t> </w:t>
      </w:r>
    </w:p>
    <w:p w:rsidR="00BA2B44" w:rsidRPr="00BA2B44" w:rsidRDefault="00BA2B44" w:rsidP="00BA2B44">
      <w:r w:rsidRPr="00BA2B44">
        <w:rPr>
          <w:b/>
          <w:bCs/>
        </w:rPr>
        <w:t>Q. Do I still need to report (check in) with ICE?</w:t>
      </w:r>
      <w:r w:rsidRPr="00BA2B44">
        <w:br/>
        <w:t>No. All check ins are cancelled. You should receive a new appointment either by telephone or mail.</w:t>
      </w:r>
    </w:p>
    <w:p w:rsidR="00BA2B44" w:rsidRPr="00BA2B44" w:rsidRDefault="00BA2B44" w:rsidP="00BA2B44">
      <w:r w:rsidRPr="00BA2B44">
        <w:t> </w:t>
      </w:r>
    </w:p>
    <w:p w:rsidR="00BA2B44" w:rsidRPr="00BA2B44" w:rsidRDefault="00BA2B44" w:rsidP="00BA2B44">
      <w:r w:rsidRPr="00BA2B44">
        <w:rPr>
          <w:b/>
          <w:bCs/>
        </w:rPr>
        <w:t>As conditions keep changing, we encourage you to regularly continue to check the following websites:</w:t>
      </w:r>
    </w:p>
    <w:p w:rsidR="00BA2B44" w:rsidRPr="00BA2B44" w:rsidRDefault="00BA2B44" w:rsidP="00BA2B44">
      <w:r w:rsidRPr="00BA2B44">
        <w:t>U.S. Citizenship and Immigration Services at https://www.uscis.gov</w:t>
      </w:r>
      <w:r w:rsidRPr="00BA2B44">
        <w:br/>
        <w:t>Executive Office for Immigration Review at https://www.justice.gov/eoir</w:t>
      </w:r>
    </w:p>
    <w:p w:rsidR="00BA2B44" w:rsidRPr="00BA2B44" w:rsidRDefault="00BA2B44" w:rsidP="00BA2B44">
      <w:r w:rsidRPr="00BA2B44">
        <w:t> </w:t>
      </w:r>
    </w:p>
    <w:p w:rsidR="00BA2B44" w:rsidRPr="00BA2B44" w:rsidRDefault="00BA2B44" w:rsidP="00BA2B44">
      <w:r w:rsidRPr="00BA2B44">
        <w:rPr>
          <w:b/>
          <w:bCs/>
          <w:i/>
          <w:iCs/>
        </w:rPr>
        <w:t>Please note:</w:t>
      </w:r>
      <w:r w:rsidRPr="00BA2B44">
        <w:rPr>
          <w:i/>
          <w:iCs/>
        </w:rPr>
        <w:t xml:space="preserve"> Do not send us any nonpublic information about any legal matter for which you seek legal representation until we request that you do so. Empire Justice attorneys will inform you </w:t>
      </w:r>
      <w:proofErr w:type="gramStart"/>
      <w:r w:rsidRPr="00BA2B44">
        <w:rPr>
          <w:i/>
          <w:iCs/>
        </w:rPr>
        <w:t>if and when</w:t>
      </w:r>
      <w:proofErr w:type="gramEnd"/>
      <w:r w:rsidRPr="00BA2B44">
        <w:rPr>
          <w:i/>
          <w:iCs/>
        </w:rPr>
        <w:t xml:space="preserve"> your matter is considered for legal representation. Until that time, any information you provide WILL NOT be considered confidential, and NO attorney-client relationship is formed by communications received through this website. Any information available on the website is for general legal education purposes </w:t>
      </w:r>
      <w:proofErr w:type="gramStart"/>
      <w:r w:rsidRPr="00BA2B44">
        <w:rPr>
          <w:i/>
          <w:iCs/>
        </w:rPr>
        <w:t>only, and</w:t>
      </w:r>
      <w:proofErr w:type="gramEnd"/>
      <w:r w:rsidRPr="00BA2B44">
        <w:rPr>
          <w:i/>
          <w:iCs/>
        </w:rPr>
        <w:t xml:space="preserve"> is not legal advice.</w:t>
      </w:r>
    </w:p>
    <w:p w:rsidR="00B00E0F" w:rsidRPr="00BA2B44" w:rsidRDefault="00B00E0F" w:rsidP="00BA2B44">
      <w:bookmarkStart w:id="0" w:name="_GoBack"/>
      <w:bookmarkEnd w:id="0"/>
    </w:p>
    <w:sectPr w:rsidR="00B00E0F" w:rsidRPr="00BA2B44" w:rsidSect="00EC75C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68" w:rsidRDefault="00640A68" w:rsidP="004D41BB">
      <w:pPr>
        <w:spacing w:after="0" w:line="240" w:lineRule="auto"/>
      </w:pPr>
      <w:r>
        <w:separator/>
      </w:r>
    </w:p>
  </w:endnote>
  <w:endnote w:type="continuationSeparator" w:id="0">
    <w:p w:rsidR="00640A68" w:rsidRDefault="00640A68" w:rsidP="004D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68" w:rsidRDefault="00640A68" w:rsidP="004D41BB">
      <w:pPr>
        <w:spacing w:after="0" w:line="240" w:lineRule="auto"/>
      </w:pPr>
      <w:r>
        <w:separator/>
      </w:r>
    </w:p>
  </w:footnote>
  <w:footnote w:type="continuationSeparator" w:id="0">
    <w:p w:rsidR="00640A68" w:rsidRDefault="00640A68" w:rsidP="004D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BB" w:rsidRDefault="004D41BB" w:rsidP="004D41BB">
    <w:pPr>
      <w:pStyle w:val="Header"/>
      <w:jc w:val="center"/>
    </w:pPr>
    <w:r>
      <w:rPr>
        <w:noProof/>
      </w:rPr>
      <w:drawing>
        <wp:inline distT="0" distB="0" distL="0" distR="0">
          <wp:extent cx="2495550" cy="184347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J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49" cy="1877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CE"/>
    <w:rsid w:val="00412E47"/>
    <w:rsid w:val="004D41BB"/>
    <w:rsid w:val="00640A68"/>
    <w:rsid w:val="00B00E0F"/>
    <w:rsid w:val="00BA2B44"/>
    <w:rsid w:val="00E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08EC2-BB0E-4986-98F1-34C792CA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5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1BB"/>
  </w:style>
  <w:style w:type="paragraph" w:styleId="Footer">
    <w:name w:val="footer"/>
    <w:basedOn w:val="Normal"/>
    <w:link w:val="FooterChar"/>
    <w:uiPriority w:val="99"/>
    <w:unhideWhenUsed/>
    <w:rsid w:val="004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Simon</dc:creator>
  <cp:keywords/>
  <dc:description/>
  <cp:lastModifiedBy>Alex Simon</cp:lastModifiedBy>
  <cp:revision>2</cp:revision>
  <dcterms:created xsi:type="dcterms:W3CDTF">2020-06-01T18:53:00Z</dcterms:created>
  <dcterms:modified xsi:type="dcterms:W3CDTF">2020-06-01T18:53:00Z</dcterms:modified>
</cp:coreProperties>
</file>